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1355587F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</w:t>
            </w:r>
            <w:r w:rsidR="0009733D">
              <w:rPr>
                <w:rFonts w:ascii="Arial" w:hAnsi="Arial" w:cs="Arial"/>
                <w:b/>
                <w:lang w:val="en-AU"/>
              </w:rPr>
              <w:t>10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30B3DA09" w:rsidR="0026232D" w:rsidRPr="004E2DA9" w:rsidRDefault="0009733D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2020/07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F6C92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27EC7A44" w:rsidR="0026232D" w:rsidRPr="00D43614" w:rsidRDefault="0009733D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2020/07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F6C92">
              <w:rPr>
                <w:rFonts w:ascii="Arial" w:hAnsi="Arial" w:cs="Arial"/>
                <w:b/>
                <w:lang w:val="en-AU"/>
              </w:rPr>
              <w:t>4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67B20346" w:rsidR="0026232D" w:rsidRPr="0009733D" w:rsidRDefault="0009733D" w:rsidP="00DB6283">
            <w:pPr>
              <w:spacing w:before="80" w:after="120"/>
              <w:rPr>
                <w:rFonts w:ascii="Arial" w:eastAsia="PMingLiU" w:hAnsi="Arial" w:cs="Arial" w:hint="eastAsia"/>
                <w:bCs/>
                <w:iCs/>
                <w:lang w:val="en-AU"/>
              </w:rPr>
            </w:pPr>
            <w:r w:rsidRPr="0009733D">
              <w:rPr>
                <w:rFonts w:ascii="Arial" w:hAnsi="Arial" w:cs="Arial"/>
                <w:bCs/>
                <w:iCs/>
                <w:lang w:val="en-AU"/>
              </w:rPr>
              <w:t>202006053QC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57B3058B" w:rsidR="0026232D" w:rsidRPr="004E2DA9" w:rsidRDefault="0009733D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2023/07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2F6C92">
              <w:rPr>
                <w:rFonts w:ascii="Arial" w:hAnsi="Arial" w:cs="Arial"/>
                <w:b/>
                <w:lang w:val="en-AU"/>
              </w:rPr>
              <w:t>3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0511D835" w14:textId="1DE40962" w:rsidR="0009733D" w:rsidRDefault="0009733D" w:rsidP="0009733D">
            <w:pPr>
              <w:spacing w:line="280" w:lineRule="exact"/>
              <w:jc w:val="center"/>
              <w:rPr>
                <w:bCs/>
                <w:szCs w:val="21"/>
              </w:rPr>
            </w:pPr>
            <w:proofErr w:type="gramStart"/>
            <w:r w:rsidRPr="0009733D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深圳市百柔新材料</w:t>
            </w:r>
            <w:proofErr w:type="gramEnd"/>
            <w:r w:rsidRPr="0009733D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技术有限公司</w:t>
            </w:r>
          </w:p>
          <w:p w14:paraId="661A56A4" w14:textId="7BAA4193" w:rsidR="009B16AE" w:rsidRPr="0009733D" w:rsidRDefault="009B16AE" w:rsidP="009B16AE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eastAsia="zh-CN"/>
              </w:rPr>
            </w:pPr>
          </w:p>
          <w:p w14:paraId="66BBFA83" w14:textId="665AA74F" w:rsidR="0009733D" w:rsidRDefault="0009733D" w:rsidP="0009733D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深圳市龙岗区宝龙街道宝龙社区宝清路</w:t>
            </w: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号双环工业区</w:t>
            </w:r>
            <w:r>
              <w:rPr>
                <w:rFonts w:hint="eastAsia"/>
                <w:bCs/>
                <w:szCs w:val="21"/>
              </w:rPr>
              <w:t>A</w:t>
            </w:r>
            <w:r>
              <w:rPr>
                <w:rFonts w:hint="eastAsia"/>
                <w:bCs/>
                <w:szCs w:val="21"/>
              </w:rPr>
              <w:t>栋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楼、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楼</w:t>
            </w:r>
          </w:p>
          <w:p w14:paraId="124A403F" w14:textId="4405C0C9" w:rsidR="003C4B54" w:rsidRPr="0009733D" w:rsidRDefault="003C4B54" w:rsidP="0026232D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D3645C7" w14:textId="679B1B71" w:rsidR="003C4B54" w:rsidRPr="009B16AE" w:rsidRDefault="0009733D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09733D">
              <w:rPr>
                <w:rFonts w:ascii="Arial" w:hAnsi="Arial" w:cs="Arial" w:hint="eastAsia"/>
                <w:b/>
                <w:bCs/>
                <w:lang w:val="en-AU" w:eastAsia="zh-CN"/>
              </w:rPr>
              <w:t>环保电子功能浆料、环保</w:t>
            </w:r>
            <w:r w:rsidRPr="0009733D">
              <w:rPr>
                <w:rFonts w:ascii="Arial" w:hAnsi="Arial" w:cs="Arial" w:hint="eastAsia"/>
                <w:b/>
                <w:bCs/>
                <w:lang w:val="en-AU" w:eastAsia="zh-CN"/>
              </w:rPr>
              <w:t>UV</w:t>
            </w:r>
            <w:r w:rsidRPr="0009733D">
              <w:rPr>
                <w:rFonts w:ascii="Arial" w:hAnsi="Arial" w:cs="Arial" w:hint="eastAsia"/>
                <w:b/>
                <w:bCs/>
                <w:lang w:val="en-AU" w:eastAsia="zh-CN"/>
              </w:rPr>
              <w:t>电子油墨的研发、生产、销售。</w:t>
            </w:r>
            <w:r w:rsidR="009B16AE">
              <w:rPr>
                <w:bCs/>
                <w:szCs w:val="21"/>
              </w:rPr>
              <w:br/>
            </w: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2DCFAF94" w:rsidR="00B50DC0" w:rsidRPr="0056655B" w:rsidRDefault="0009733D" w:rsidP="0056655B">
            <w:pPr>
              <w:rPr>
                <w:lang w:val="en-AU" w:eastAsia="zh-CN"/>
              </w:rPr>
            </w:pPr>
            <w:bookmarkStart w:id="0" w:name="_GoBack"/>
            <w:r>
              <w:rPr>
                <w:noProof/>
                <w:lang w:eastAsia="zh-CN"/>
              </w:rPr>
              <w:drawing>
                <wp:inline distT="0" distB="0" distL="0" distR="0" wp14:anchorId="138F9E81" wp14:editId="32F06B34">
                  <wp:extent cx="800100" cy="73342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下载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70" cy="73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175D" w14:textId="77777777" w:rsidR="00E506C6" w:rsidRDefault="00E506C6">
      <w:r>
        <w:separator/>
      </w:r>
    </w:p>
  </w:endnote>
  <w:endnote w:type="continuationSeparator" w:id="0">
    <w:p w14:paraId="77B8B763" w14:textId="77777777" w:rsidR="00E506C6" w:rsidRDefault="00E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E506C6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D12F" w14:textId="77777777" w:rsidR="00E506C6" w:rsidRDefault="00E506C6">
      <w:r>
        <w:separator/>
      </w:r>
    </w:p>
  </w:footnote>
  <w:footnote w:type="continuationSeparator" w:id="0">
    <w:p w14:paraId="18CA42B1" w14:textId="77777777" w:rsidR="00E506C6" w:rsidRDefault="00E5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E506C6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E506C6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733D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1078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14</cp:revision>
  <cp:lastPrinted>2008-08-07T08:49:00Z</cp:lastPrinted>
  <dcterms:created xsi:type="dcterms:W3CDTF">2019-02-24T06:18:00Z</dcterms:created>
  <dcterms:modified xsi:type="dcterms:W3CDTF">2020-07-14T07:19:00Z</dcterms:modified>
</cp:coreProperties>
</file>