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058"/>
        <w:gridCol w:w="304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205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3045" w:type="dxa"/>
          </w:tcPr>
          <w:p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IECQ-H POSI 20.0005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/>
              <w:ind w:left="-114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058" w:type="dxa"/>
          </w:tcPr>
          <w:p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3045" w:type="dxa"/>
          </w:tcPr>
          <w:p>
            <w:pPr>
              <w:spacing w:before="80" w:after="80"/>
              <w:rPr>
                <w:rFonts w:hint="eastAsia" w:ascii="Arial" w:hAnsi="Arial" w:eastAsia="宋体" w:cs="Arial"/>
                <w:b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IECQ-H POSI 20.0005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fldChar w:fldCharType="begin"/>
            </w:r>
            <w:r>
              <w:rPr>
                <w:rFonts w:hint="eastAsia" w:ascii="Arial" w:hAnsi="Arial" w:cs="Arial"/>
                <w:b/>
                <w:lang w:val="en-US" w:eastAsia="zh-CN"/>
              </w:rPr>
              <w:instrText xml:space="preserve"> HYPERLINK "https://certificates.iecq.org/iecq/iecqweb.nsf/CoCRefNumber/IECQ-H POSI 20.0005 Issue 1?opendocument" \t "https://certificates.iecq.org/iecq/iecqweb.nsf/UID/_blank" </w:instrText>
            </w:r>
            <w:r>
              <w:rPr>
                <w:rFonts w:hint="eastAsia" w:ascii="Arial" w:hAnsi="Arial" w:cs="Arial"/>
                <w:b/>
                <w:lang w:val="en-US" w:eastAsia="zh-CN"/>
              </w:rPr>
              <w:fldChar w:fldCharType="separate"/>
            </w:r>
            <w:r>
              <w:rPr>
                <w:rFonts w:hint="eastAsia" w:ascii="Arial" w:hAnsi="Arial" w:cs="Arial"/>
                <w:b/>
                <w:lang w:val="en-US" w:eastAsia="zh-CN"/>
              </w:rPr>
              <w:t>Issue 1</w:t>
            </w:r>
            <w:r>
              <w:rPr>
                <w:rFonts w:hint="eastAsia" w:ascii="Arial" w:hAnsi="Arial" w:cs="Arial"/>
                <w:b/>
                <w:lang w:val="en-US" w:eastAsia="zh-CN"/>
              </w:rPr>
              <w:fldChar w:fldCharType="end"/>
            </w:r>
          </w:p>
        </w:tc>
        <w:tc>
          <w:tcPr>
            <w:tcW w:w="1276" w:type="dxa"/>
          </w:tcPr>
          <w:p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</w:t>
            </w:r>
            <w:r>
              <w:rPr>
                <w:rFonts w:ascii="Arial" w:hAnsi="Arial" w:cs="Arial"/>
                <w:b/>
                <w:lang w:val="en-AU"/>
              </w:rPr>
              <w:t>7</w:t>
            </w:r>
          </w:p>
        </w:tc>
        <w:tc>
          <w:tcPr>
            <w:tcW w:w="1133" w:type="dxa"/>
          </w:tcPr>
          <w:p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2020/01/17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058" w:type="dxa"/>
            <w:tcBorders>
              <w:bottom w:val="double" w:color="000080" w:sz="4" w:space="0"/>
            </w:tcBorders>
          </w:tcPr>
          <w:p>
            <w:pPr>
              <w:ind w:right="-115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3045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bCs/>
                <w:iCs/>
                <w:lang w:val="en-AU"/>
              </w:rPr>
            </w:pPr>
            <w:r>
              <w:rPr>
                <w:rFonts w:ascii="Arial" w:hAnsi="Arial" w:cs="Arial"/>
                <w:bCs/>
                <w:iCs/>
                <w:lang w:val="en-AU"/>
              </w:rPr>
              <w:t>201908013QC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2023/01/16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pStyle w:val="17"/>
              <w:jc w:val="center"/>
              <w:rPr>
                <w:rFonts w:ascii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Arial" w:hAnsi="Arial" w:cs="Arial"/>
                <w:b/>
                <w:sz w:val="28"/>
                <w:szCs w:val="28"/>
                <w:lang w:val="en-AU" w:eastAsia="zh-CN"/>
              </w:rPr>
              <w:t>重庆思昱兴电子材料有限公司</w:t>
            </w:r>
          </w:p>
          <w:p>
            <w:pPr>
              <w:jc w:val="center"/>
              <w:rPr>
                <w:bCs/>
                <w:spacing w:val="10"/>
                <w:szCs w:val="22"/>
                <w:lang w:eastAsia="zh-CN"/>
              </w:rPr>
            </w:pPr>
            <w:r>
              <w:rPr>
                <w:rFonts w:ascii="Arial" w:hAnsi="Arial" w:cs="Arial"/>
                <w:lang w:val="en-AU" w:eastAsia="zh-CN"/>
              </w:rPr>
              <w:t>中国重庆市荣昌区板桥工业园区荣升路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  <w:lang w:val="en-AU" w:eastAsia="zh-CN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bookmarkStart w:id="0" w:name="_GoBack"/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>
            <w:pPr>
              <w:pStyle w:val="17"/>
              <w:spacing w:line="240" w:lineRule="exact"/>
              <w:jc w:val="center"/>
              <w:rPr>
                <w:rFonts w:hint="eastAsia" w:ascii="Arial" w:hAnsi="Arial" w:cs="Arial"/>
                <w:b/>
                <w:spacing w:val="0"/>
                <w:sz w:val="20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spacing w:val="0"/>
                <w:sz w:val="20"/>
                <w:lang w:val="en-AU" w:eastAsia="zh-CN"/>
              </w:rPr>
              <w:t>绝缘材料（麦拉、泡棉）、布料（虚拟穿戴头套，表带、织带），塑料件（喇叭网），铭牌的生产；</w:t>
            </w:r>
          </w:p>
          <w:p>
            <w:pPr>
              <w:pStyle w:val="17"/>
              <w:spacing w:line="240" w:lineRule="exact"/>
              <w:jc w:val="center"/>
              <w:rPr>
                <w:rFonts w:ascii="Arial" w:hAnsi="Arial" w:cs="Arial"/>
                <w:b/>
                <w:spacing w:val="0"/>
                <w:sz w:val="20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spacing w:val="0"/>
                <w:sz w:val="20"/>
                <w:lang w:val="en-AU" w:eastAsia="zh-CN"/>
              </w:rPr>
              <w:t>玻璃制品（盖板玻璃）的精雕加工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</w:t>
            </w: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lang w:val="en-AU" w:eastAsia="zh-CN"/>
              </w:rPr>
            </w:pPr>
            <w:r>
              <w:rPr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635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2050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2051" o:spt="75" alt="IECQmaster" type="#_x0000_t75" style="position:absolute;left:0pt;height:208.3pt;width:453.1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2049" o:spt="75" alt="IECQmaster" type="#_x0000_t75" style="position:absolute;left:0pt;height:208.3pt;width:453.1pt;mso-position-horizontal:center;mso-position-horizontal-relative:margin;mso-position-vertical:center;mso-position-vertical-relative:margin;z-index:-25165926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75465"/>
    <w:rsid w:val="000A00FB"/>
    <w:rsid w:val="00125B08"/>
    <w:rsid w:val="00133702"/>
    <w:rsid w:val="00137376"/>
    <w:rsid w:val="001712C0"/>
    <w:rsid w:val="001F4879"/>
    <w:rsid w:val="002037DE"/>
    <w:rsid w:val="00212E4C"/>
    <w:rsid w:val="0022557C"/>
    <w:rsid w:val="0026232D"/>
    <w:rsid w:val="00271145"/>
    <w:rsid w:val="002E0229"/>
    <w:rsid w:val="002F7246"/>
    <w:rsid w:val="003B514F"/>
    <w:rsid w:val="003C06A5"/>
    <w:rsid w:val="003C4B54"/>
    <w:rsid w:val="00417D6E"/>
    <w:rsid w:val="00420B88"/>
    <w:rsid w:val="004D4025"/>
    <w:rsid w:val="004E2DA9"/>
    <w:rsid w:val="004E3511"/>
    <w:rsid w:val="00550047"/>
    <w:rsid w:val="0056356C"/>
    <w:rsid w:val="0056655B"/>
    <w:rsid w:val="00575EA4"/>
    <w:rsid w:val="00610F1D"/>
    <w:rsid w:val="00662F6D"/>
    <w:rsid w:val="006907FE"/>
    <w:rsid w:val="00696FBB"/>
    <w:rsid w:val="006D6A35"/>
    <w:rsid w:val="007351CE"/>
    <w:rsid w:val="00736A09"/>
    <w:rsid w:val="007453C1"/>
    <w:rsid w:val="007625EA"/>
    <w:rsid w:val="008259CB"/>
    <w:rsid w:val="00831286"/>
    <w:rsid w:val="00865440"/>
    <w:rsid w:val="0087327E"/>
    <w:rsid w:val="008B77C1"/>
    <w:rsid w:val="008F62E6"/>
    <w:rsid w:val="00926545"/>
    <w:rsid w:val="00971122"/>
    <w:rsid w:val="009D6E85"/>
    <w:rsid w:val="009F4883"/>
    <w:rsid w:val="00A038D6"/>
    <w:rsid w:val="00AD11D6"/>
    <w:rsid w:val="00B50DC0"/>
    <w:rsid w:val="00B87CB4"/>
    <w:rsid w:val="00C37E94"/>
    <w:rsid w:val="00C741B7"/>
    <w:rsid w:val="00C92773"/>
    <w:rsid w:val="00CA0A92"/>
    <w:rsid w:val="00CA4293"/>
    <w:rsid w:val="00CE47CA"/>
    <w:rsid w:val="00D152AC"/>
    <w:rsid w:val="00D37CFC"/>
    <w:rsid w:val="00D545C5"/>
    <w:rsid w:val="00DD2298"/>
    <w:rsid w:val="00DD6466"/>
    <w:rsid w:val="00E55A0F"/>
    <w:rsid w:val="00E663B1"/>
    <w:rsid w:val="00EA7706"/>
    <w:rsid w:val="00F25FDE"/>
    <w:rsid w:val="267B1BDE"/>
    <w:rsid w:val="4465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uiPriority w:val="0"/>
    <w:rPr>
      <w:sz w:val="16"/>
      <w:szCs w:val="16"/>
    </w:rPr>
  </w:style>
  <w:style w:type="character" w:customStyle="1" w:styleId="13">
    <w:name w:val="批注框文本 Char"/>
    <w:link w:val="4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1</Pages>
  <Words>160</Words>
  <Characters>917</Characters>
  <Lines>7</Lines>
  <Paragraphs>2</Paragraphs>
  <TotalTime>2</TotalTime>
  <ScaleCrop>false</ScaleCrop>
  <LinksUpToDate>false</LinksUpToDate>
  <CharactersWithSpaces>1075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2019-02-24T06:18:00Z</dcterms:created>
  <dc:creator>Southworth Company</dc:creator>
  <cp:lastModifiedBy>zhanyi</cp:lastModifiedBy>
  <cp:lastPrinted>2020-02-17T03:47:00Z</cp:lastPrinted>
  <dcterms:modified xsi:type="dcterms:W3CDTF">2020-12-07T07:02:55Z</dcterms:modified>
  <dc:title>Award Name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