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ind w:right="-115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IECQ-H POSI 19.0005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19.0005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 xml:space="preserve">IECQ-H POSI 19.0005 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  <w:lang w:val="en-US" w:eastAsia="zh-CN"/>
                    </w:rPr>
                    <w:t>序号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 xml:space="preserve"> 1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</w:p>
        </w:tc>
        <w:tc>
          <w:tcPr>
            <w:tcW w:w="1133" w:type="dxa"/>
          </w:tcPr>
          <w:p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2019/09/11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ind w:right="-115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bCs/>
                <w:iCs/>
                <w:lang w:val="en-AU"/>
              </w:rPr>
            </w:pPr>
            <w:r>
              <w:rPr>
                <w:rFonts w:ascii="Arial" w:hAnsi="Arial" w:cs="Arial"/>
                <w:bCs/>
                <w:iCs/>
                <w:lang w:val="en-GB"/>
              </w:rPr>
              <w:t>2019032837QC</w:t>
            </w:r>
            <w:r>
              <w:rPr>
                <w:rFonts w:ascii="Arial" w:hAnsi="Arial" w:cs="Arial"/>
                <w:lang w:val="en-AU"/>
              </w:rPr>
              <w:t xml:space="preserve">  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2022/09/10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sz w:val="28"/>
                <w:szCs w:val="28"/>
                <w:lang w:val="en-GB" w:eastAsia="zh-CN"/>
              </w:rPr>
              <w:t>重庆久坤电子有限公司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  <w:lang w:val="en-AU" w:eastAsia="zh-CN"/>
              </w:rPr>
            </w:pPr>
            <w:r>
              <w:rPr>
                <w:rFonts w:hint="eastAsia" w:ascii="Arial" w:hAnsi="Arial" w:cs="Arial"/>
                <w:lang w:val="en-AU" w:eastAsia="zh-CN"/>
              </w:rPr>
              <w:t>中国重庆市双桥经开区天星大道7号（双桥经开区电子信息产业园）205栋3楼</w:t>
            </w: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电子内外配线（线束、柔性扁平线</w:t>
            </w:r>
            <w:bookmarkStart w:id="0" w:name="_GoBack"/>
            <w:bookmarkEnd w:id="0"/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）的生产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</w:t>
            </w: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en-US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lang w:val="en-AU" w:eastAsia="zh-CN"/>
              </w:rPr>
            </w:pPr>
            <w:r>
              <w:rPr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香港標準楷書">
    <w:altName w:val="宋体"/>
    <w:panose1 w:val="020B0604020202020204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Arial,Bold">
    <w:altName w:val="Cambria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2050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2051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2049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02BC4"/>
    <w:rsid w:val="00043771"/>
    <w:rsid w:val="00047C93"/>
    <w:rsid w:val="00055018"/>
    <w:rsid w:val="000730FE"/>
    <w:rsid w:val="000A00FB"/>
    <w:rsid w:val="00112248"/>
    <w:rsid w:val="00125B08"/>
    <w:rsid w:val="00133702"/>
    <w:rsid w:val="00137376"/>
    <w:rsid w:val="001712C0"/>
    <w:rsid w:val="001F4879"/>
    <w:rsid w:val="002037DE"/>
    <w:rsid w:val="0022557C"/>
    <w:rsid w:val="0022671B"/>
    <w:rsid w:val="00240E17"/>
    <w:rsid w:val="0026232D"/>
    <w:rsid w:val="00271145"/>
    <w:rsid w:val="002F7246"/>
    <w:rsid w:val="003B514F"/>
    <w:rsid w:val="003C06A5"/>
    <w:rsid w:val="00417D6E"/>
    <w:rsid w:val="00420B88"/>
    <w:rsid w:val="004D4025"/>
    <w:rsid w:val="004E2DA9"/>
    <w:rsid w:val="004E3511"/>
    <w:rsid w:val="00550047"/>
    <w:rsid w:val="0056356C"/>
    <w:rsid w:val="00563752"/>
    <w:rsid w:val="0056655B"/>
    <w:rsid w:val="00575EA4"/>
    <w:rsid w:val="005B6AD3"/>
    <w:rsid w:val="00610F1D"/>
    <w:rsid w:val="00662F6D"/>
    <w:rsid w:val="0068198B"/>
    <w:rsid w:val="006907FE"/>
    <w:rsid w:val="00696FBB"/>
    <w:rsid w:val="006D6A35"/>
    <w:rsid w:val="007351CE"/>
    <w:rsid w:val="00736A09"/>
    <w:rsid w:val="007625EA"/>
    <w:rsid w:val="008259CB"/>
    <w:rsid w:val="00831286"/>
    <w:rsid w:val="00865440"/>
    <w:rsid w:val="0087327E"/>
    <w:rsid w:val="008B2816"/>
    <w:rsid w:val="008F62E6"/>
    <w:rsid w:val="00926545"/>
    <w:rsid w:val="009D6E85"/>
    <w:rsid w:val="009F4883"/>
    <w:rsid w:val="00A038D6"/>
    <w:rsid w:val="00AD11D6"/>
    <w:rsid w:val="00B50DC0"/>
    <w:rsid w:val="00B87CB4"/>
    <w:rsid w:val="00C37E94"/>
    <w:rsid w:val="00C741B7"/>
    <w:rsid w:val="00C92773"/>
    <w:rsid w:val="00CA4293"/>
    <w:rsid w:val="00CC441A"/>
    <w:rsid w:val="00CE47CA"/>
    <w:rsid w:val="00D152AC"/>
    <w:rsid w:val="00D37CFC"/>
    <w:rsid w:val="00D545C5"/>
    <w:rsid w:val="00DD2298"/>
    <w:rsid w:val="00DD6466"/>
    <w:rsid w:val="00E55A0F"/>
    <w:rsid w:val="00E663B1"/>
    <w:rsid w:val="00EA7706"/>
    <w:rsid w:val="00F25FDE"/>
    <w:rsid w:val="67E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iPriority w:val="0"/>
    <w:rPr>
      <w:sz w:val="16"/>
      <w:szCs w:val="16"/>
    </w:rPr>
  </w:style>
  <w:style w:type="character" w:customStyle="1" w:styleId="13">
    <w:name w:val="Balloon Text Char"/>
    <w:link w:val="4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uiPriority w:val="72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Southworth Company</Company>
  <Pages>1</Pages>
  <Words>161</Words>
  <Characters>920</Characters>
  <Lines>7</Lines>
  <Paragraphs>2</Paragraphs>
  <TotalTime>21</TotalTime>
  <ScaleCrop>false</ScaleCrop>
  <LinksUpToDate>false</LinksUpToDate>
  <CharactersWithSpaces>1079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2019-02-24T06:18:00Z</dcterms:created>
  <dc:creator>Southworth Company</dc:creator>
  <cp:lastModifiedBy>zhanyi</cp:lastModifiedBy>
  <cp:lastPrinted>2008-08-07T08:49:00Z</cp:lastPrinted>
  <dcterms:modified xsi:type="dcterms:W3CDTF">2020-10-22T02:34:37Z</dcterms:modified>
  <dc:title>Award Name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